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281DC2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年春季学期学术型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硕士（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中国近现代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史）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281DC2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第一组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281DC2" w:rsidRDefault="002D3C1F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5月28日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（星期日）08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:00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—13:0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</w:p>
          <w:p w:rsidR="00281DC2" w:rsidRDefault="002D3C1F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中国抗战大后方研究中心302会议室</w:t>
            </w:r>
          </w:p>
          <w:p w:rsidR="00281DC2" w:rsidRDefault="002D3C1F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281DC2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281DC2" w:rsidTr="006611A5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张  瑾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重庆大学新闻学院</w:t>
                  </w:r>
                </w:p>
              </w:tc>
            </w:tr>
            <w:tr w:rsidR="00281DC2" w:rsidTr="006611A5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张守广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281DC2" w:rsidTr="006611A5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曾现江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281DC2" w:rsidTr="006611A5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马  剑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6611A5" w:rsidTr="006611A5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11A5" w:rsidRDefault="006611A5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陈安民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11A5" w:rsidRDefault="006611A5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11A5" w:rsidRDefault="006611A5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11A5" w:rsidRDefault="006611A5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11A5" w:rsidRDefault="006611A5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281DC2" w:rsidRDefault="00281DC2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640C01" w:rsidRPr="00640C01" w:rsidRDefault="00640C01" w:rsidP="00640C01">
      <w:pPr>
        <w:jc w:val="left"/>
        <w:rPr>
          <w:sz w:val="24"/>
          <w:szCs w:val="24"/>
        </w:rPr>
      </w:pPr>
      <w:r w:rsidRPr="00640C01">
        <w:rPr>
          <w:rFonts w:hint="eastAsia"/>
          <w:sz w:val="24"/>
          <w:szCs w:val="24"/>
        </w:rPr>
        <w:t>答辩秘书：张小娜</w:t>
      </w:r>
      <w:bookmarkStart w:id="0" w:name="_GoBack"/>
      <w:bookmarkEnd w:id="0"/>
    </w:p>
    <w:p w:rsidR="00281DC2" w:rsidRDefault="002D3C1F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6"/>
        <w:gridCol w:w="3101"/>
        <w:gridCol w:w="2299"/>
        <w:gridCol w:w="2154"/>
        <w:gridCol w:w="2266"/>
        <w:gridCol w:w="4406"/>
      </w:tblGrid>
      <w:tr w:rsidR="00281DC2">
        <w:trPr>
          <w:trHeight w:val="57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281DC2">
        <w:trPr>
          <w:trHeight w:val="36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  欢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赵国壮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民国时期重庆糖商群体研究</w:t>
            </w:r>
          </w:p>
        </w:tc>
      </w:tr>
      <w:tr w:rsidR="00281DC2">
        <w:trPr>
          <w:trHeight w:val="396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邓  艳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赵国壮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民国时期青海青稞的种植及影响研究</w:t>
            </w:r>
          </w:p>
        </w:tc>
      </w:tr>
      <w:tr w:rsidR="00281DC2">
        <w:trPr>
          <w:trHeight w:val="477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  川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赵国壮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南京国民政府时期高级小学历史教科书编写研究（1927—1937）</w:t>
            </w:r>
          </w:p>
        </w:tc>
      </w:tr>
      <w:tr w:rsidR="00281DC2">
        <w:trPr>
          <w:trHeight w:val="206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吴晓燕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谭  刚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民国时期贵州苗族国家认同建构进程研究</w:t>
            </w:r>
          </w:p>
        </w:tc>
      </w:tr>
      <w:tr w:rsidR="00281DC2">
        <w:trPr>
          <w:trHeight w:val="62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  琦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谭  刚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全面抗战时期四川县长征兵征粮研究</w:t>
            </w:r>
          </w:p>
        </w:tc>
      </w:tr>
      <w:tr w:rsidR="00281DC2">
        <w:trPr>
          <w:trHeight w:val="537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文俊丽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谭  刚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全面抗战时期重庆的标语口号研究</w:t>
            </w:r>
          </w:p>
        </w:tc>
      </w:tr>
      <w:tr w:rsidR="00281DC2">
        <w:trPr>
          <w:trHeight w:val="55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张中阳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陈志刚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美国长江炮舰“图图伊拉”号撤驻研究（1937-1942）</w:t>
            </w:r>
          </w:p>
        </w:tc>
      </w:tr>
      <w:tr w:rsidR="00281DC2">
        <w:trPr>
          <w:trHeight w:val="497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舒婷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陈志刚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1940年英国撤退上海驻军研究</w:t>
            </w:r>
          </w:p>
        </w:tc>
      </w:tr>
    </w:tbl>
    <w:p w:rsidR="00281DC2" w:rsidRDefault="00281DC2"/>
    <w:tbl>
      <w:tblPr>
        <w:tblpPr w:leftFromText="180" w:rightFromText="180" w:vertAnchor="text" w:horzAnchor="margin" w:tblpY="99"/>
        <w:tblW w:w="15965" w:type="dxa"/>
        <w:tblLook w:val="04A0" w:firstRow="1" w:lastRow="0" w:firstColumn="1" w:lastColumn="0" w:noHBand="0" w:noVBand="1"/>
      </w:tblPr>
      <w:tblGrid>
        <w:gridCol w:w="15965"/>
      </w:tblGrid>
      <w:tr w:rsidR="007E670F" w:rsidTr="007E670F">
        <w:trPr>
          <w:trHeight w:val="450"/>
        </w:trPr>
        <w:tc>
          <w:tcPr>
            <w:tcW w:w="15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70F" w:rsidRDefault="007E670F" w:rsidP="007E670F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第二组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7E670F" w:rsidRDefault="007E670F" w:rsidP="007E670F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（星期日）08：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—13:0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</w:p>
          <w:p w:rsidR="007E670F" w:rsidRDefault="007E670F" w:rsidP="007E670F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中国抗战大后方研究中心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340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会议室</w:t>
            </w:r>
          </w:p>
          <w:p w:rsidR="007E670F" w:rsidRDefault="007E670F" w:rsidP="007E670F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7"/>
              <w:gridCol w:w="1681"/>
              <w:gridCol w:w="3164"/>
              <w:gridCol w:w="2836"/>
              <w:gridCol w:w="5811"/>
            </w:tblGrid>
            <w:tr w:rsidR="007E670F" w:rsidTr="005E292B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7E670F" w:rsidTr="005E292B">
              <w:trPr>
                <w:trHeight w:val="315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黄正林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3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陕西师范大学历史文化学院</w:t>
                  </w:r>
                </w:p>
              </w:tc>
            </w:tr>
            <w:tr w:rsidR="007E670F" w:rsidTr="005E292B">
              <w:trPr>
                <w:trHeight w:val="315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谭  刚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3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7E670F" w:rsidTr="005E292B">
              <w:trPr>
                <w:trHeight w:val="315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赵国壮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3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7E670F" w:rsidTr="005E292B">
              <w:trPr>
                <w:trHeight w:val="315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朱圣钟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3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7E670F" w:rsidTr="005E292B">
              <w:trPr>
                <w:trHeight w:val="315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陈志刚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3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70F" w:rsidRDefault="007E670F" w:rsidP="006611A5">
                  <w:pPr>
                    <w:framePr w:hSpace="180" w:wrap="around" w:vAnchor="text" w:hAnchor="margin" w:y="99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7E670F" w:rsidRDefault="007E670F" w:rsidP="007E670F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7E670F" w:rsidRPr="007E670F" w:rsidRDefault="007E670F" w:rsidP="007E670F">
      <w:pPr>
        <w:jc w:val="left"/>
        <w:rPr>
          <w:sz w:val="24"/>
          <w:szCs w:val="24"/>
        </w:rPr>
      </w:pPr>
      <w:r w:rsidRPr="00640C01">
        <w:rPr>
          <w:rFonts w:hint="eastAsia"/>
          <w:sz w:val="24"/>
          <w:szCs w:val="24"/>
        </w:rPr>
        <w:t>答辩秘书：王道顶</w:t>
      </w:r>
    </w:p>
    <w:p w:rsidR="00281DC2" w:rsidRDefault="002D3C1F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3592"/>
        <w:gridCol w:w="3023"/>
        <w:gridCol w:w="2006"/>
        <w:gridCol w:w="2006"/>
        <w:gridCol w:w="4380"/>
      </w:tblGrid>
      <w:tr w:rsidR="00281DC2">
        <w:trPr>
          <w:trHeight w:val="57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281DC2">
        <w:trPr>
          <w:trHeight w:val="36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Pr="006D4745" w:rsidRDefault="00281DC2" w:rsidP="006D4745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112020313000837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曹高攀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潘  洵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抗战大后方献机运动研究</w:t>
            </w:r>
          </w:p>
        </w:tc>
      </w:tr>
      <w:tr w:rsidR="00281DC2">
        <w:trPr>
          <w:trHeight w:val="396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Pr="006D4745" w:rsidRDefault="00281DC2" w:rsidP="006D4745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112020313000844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卢  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潘  洵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抗战内迁的国立江苏医学院研究</w:t>
            </w:r>
          </w:p>
        </w:tc>
      </w:tr>
      <w:tr w:rsidR="007E6A5E">
        <w:trPr>
          <w:trHeight w:val="396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5E" w:rsidRPr="006D4745" w:rsidRDefault="007E6A5E" w:rsidP="007E6A5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5E" w:rsidRDefault="00E13578" w:rsidP="007E6A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hyperlink r:id="rId7" w:tgtFrame="_blank" w:history="1">
              <w:r w:rsidR="007E6A5E" w:rsidRPr="00BC516F">
                <w:rPr>
                  <w:rFonts w:ascii="宋体" w:eastAsia="宋体" w:hAnsi="宋体" w:cs="宋体" w:hint="eastAsia"/>
                  <w:kern w:val="0"/>
                  <w:sz w:val="22"/>
                </w:rPr>
                <w:t>112020313000866</w:t>
              </w:r>
            </w:hyperlink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5E" w:rsidRDefault="007E6A5E" w:rsidP="007E6A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隆洋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5E" w:rsidRDefault="007E6A5E" w:rsidP="007E6A5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5E" w:rsidRDefault="007E6A5E" w:rsidP="007E6A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潘  洵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5E" w:rsidRDefault="002B3D57" w:rsidP="007E6A5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3D57">
              <w:rPr>
                <w:rFonts w:ascii="等线" w:eastAsia="等线" w:hAnsi="等线" w:cs="宋体" w:hint="eastAsia"/>
                <w:kern w:val="0"/>
                <w:sz w:val="22"/>
              </w:rPr>
              <w:t>抗战大后方科学中心的形成与发展—以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北碚为中心的考察</w:t>
            </w:r>
          </w:p>
        </w:tc>
      </w:tr>
      <w:tr w:rsidR="00281DC2">
        <w:trPr>
          <w:trHeight w:val="533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Pr="006D4745" w:rsidRDefault="00281DC2" w:rsidP="006D4745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112020313000850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任文景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张守广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抗战大后方技工培训研究——以技工训练班为中心</w:t>
            </w:r>
          </w:p>
        </w:tc>
      </w:tr>
      <w:tr w:rsidR="00281DC2">
        <w:trPr>
          <w:trHeight w:val="316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Pr="006D4745" w:rsidRDefault="00281DC2" w:rsidP="006D4745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112020313000865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刘红美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张守广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中国民主建国会研究（1945-1949）</w:t>
            </w:r>
          </w:p>
        </w:tc>
      </w:tr>
      <w:tr w:rsidR="00281DC2">
        <w:trPr>
          <w:trHeight w:val="48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Pr="006D4745" w:rsidRDefault="00281DC2" w:rsidP="006D4745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112020313000878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曹登波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张守广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城市兵火灾害视域下的战时重庆消防研究</w:t>
            </w:r>
          </w:p>
        </w:tc>
      </w:tr>
      <w:tr w:rsidR="00281DC2">
        <w:trPr>
          <w:trHeight w:val="50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Pr="006D4745" w:rsidRDefault="00281DC2" w:rsidP="006D4745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112020313000869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蒋城琛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刘志英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推陈出新：新中国成立初期重庆保险业研究（1949-1956）</w:t>
            </w:r>
          </w:p>
        </w:tc>
      </w:tr>
      <w:tr w:rsidR="00281DC2">
        <w:trPr>
          <w:trHeight w:val="57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Pr="006D4745" w:rsidRDefault="00281DC2" w:rsidP="006D4745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112020313000872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胡志强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刘志英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新中国成立初期重庆私营银行业改造研究（1949—1952）</w:t>
            </w:r>
          </w:p>
        </w:tc>
      </w:tr>
      <w:tr w:rsidR="00281DC2">
        <w:trPr>
          <w:trHeight w:val="57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Pr="006D4745" w:rsidRDefault="00281DC2" w:rsidP="006D4745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112020313000875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卫梦圆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C2" w:rsidRDefault="002D3C1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刘志英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新中国成立初期重庆城市的货币统一研究（1949—1951）</w:t>
            </w:r>
          </w:p>
        </w:tc>
      </w:tr>
    </w:tbl>
    <w:p w:rsidR="00281DC2" w:rsidRDefault="00281DC2"/>
    <w:p w:rsidR="00281DC2" w:rsidRPr="003A0C82" w:rsidRDefault="00281DC2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281DC2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年春季学期学术型博士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中国近现代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史）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281DC2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（星期日）1</w:t>
            </w:r>
            <w:r w:rsidR="006D4745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</w:t>
            </w:r>
            <w:r w:rsidR="006D4745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:0</w:t>
            </w:r>
            <w:r w:rsidR="006D4745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– 1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7:0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</w:p>
          <w:p w:rsidR="00281DC2" w:rsidRDefault="002D3C1F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中国抗战大后方研究中心302会议室</w:t>
            </w:r>
          </w:p>
          <w:p w:rsidR="00281DC2" w:rsidRDefault="002D3C1F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36"/>
              <w:gridCol w:w="1680"/>
              <w:gridCol w:w="3165"/>
              <w:gridCol w:w="2838"/>
              <w:gridCol w:w="5810"/>
            </w:tblGrid>
            <w:tr w:rsidR="00281DC2">
              <w:trPr>
                <w:trHeight w:val="285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281DC2">
              <w:trPr>
                <w:trHeight w:val="315"/>
              </w:trPr>
              <w:tc>
                <w:tcPr>
                  <w:tcW w:w="71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黄正林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陕西师范大学历史文化学院</w:t>
                  </w:r>
                </w:p>
              </w:tc>
            </w:tr>
            <w:tr w:rsidR="00281DC2">
              <w:trPr>
                <w:trHeight w:val="315"/>
              </w:trPr>
              <w:tc>
                <w:tcPr>
                  <w:tcW w:w="71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张  瑾 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重庆大学新闻学院</w:t>
                  </w:r>
                </w:p>
              </w:tc>
            </w:tr>
            <w:tr w:rsidR="00281DC2">
              <w:trPr>
                <w:trHeight w:val="315"/>
              </w:trPr>
              <w:tc>
                <w:tcPr>
                  <w:tcW w:w="71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张守广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281DC2">
              <w:trPr>
                <w:trHeight w:val="315"/>
              </w:trPr>
              <w:tc>
                <w:tcPr>
                  <w:tcW w:w="71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谭  刚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281DC2">
              <w:trPr>
                <w:trHeight w:val="315"/>
              </w:trPr>
              <w:tc>
                <w:tcPr>
                  <w:tcW w:w="71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赵国壮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1DC2" w:rsidRDefault="002D3C1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281DC2" w:rsidRDefault="00281DC2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A0C82" w:rsidRPr="003A0C82" w:rsidRDefault="003A0C82" w:rsidP="003A0C82">
      <w:pPr>
        <w:jc w:val="left"/>
        <w:rPr>
          <w:sz w:val="24"/>
          <w:szCs w:val="24"/>
        </w:rPr>
      </w:pPr>
      <w:r w:rsidRPr="00640C01">
        <w:rPr>
          <w:rFonts w:hint="eastAsia"/>
          <w:sz w:val="24"/>
          <w:szCs w:val="24"/>
        </w:rPr>
        <w:t>答辩秘书：</w:t>
      </w:r>
      <w:r>
        <w:rPr>
          <w:rFonts w:hint="eastAsia"/>
          <w:sz w:val="24"/>
          <w:szCs w:val="24"/>
        </w:rPr>
        <w:t>彭张敏</w:t>
      </w:r>
    </w:p>
    <w:p w:rsidR="00281DC2" w:rsidRDefault="002D3C1F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5"/>
        <w:gridCol w:w="4134"/>
        <w:gridCol w:w="1976"/>
        <w:gridCol w:w="1980"/>
        <w:gridCol w:w="1980"/>
        <w:gridCol w:w="4157"/>
      </w:tblGrid>
      <w:tr w:rsidR="00281DC2">
        <w:trPr>
          <w:trHeight w:val="57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281DC2">
        <w:trPr>
          <w:trHeight w:val="85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012016313000130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程亚运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  洵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蒋介石对侵华日军"无差别轰炸"的关注与应对</w:t>
            </w:r>
          </w:p>
        </w:tc>
      </w:tr>
      <w:tr w:rsidR="00281DC2">
        <w:trPr>
          <w:trHeight w:val="57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012017313000138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  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刘志英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C2" w:rsidRDefault="002D3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全面抗战时期重庆工业资金筹措研究</w:t>
            </w:r>
          </w:p>
        </w:tc>
      </w:tr>
    </w:tbl>
    <w:p w:rsidR="00281DC2" w:rsidRDefault="00281DC2"/>
    <w:sectPr w:rsidR="00281DC2">
      <w:pgSz w:w="16838" w:h="11906" w:orient="landscape"/>
      <w:pgMar w:top="323" w:right="306" w:bottom="284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78" w:rsidRDefault="00E13578" w:rsidP="007E6A5E">
      <w:r>
        <w:separator/>
      </w:r>
    </w:p>
  </w:endnote>
  <w:endnote w:type="continuationSeparator" w:id="0">
    <w:p w:rsidR="00E13578" w:rsidRDefault="00E13578" w:rsidP="007E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78" w:rsidRDefault="00E13578" w:rsidP="007E6A5E">
      <w:r>
        <w:separator/>
      </w:r>
    </w:p>
  </w:footnote>
  <w:footnote w:type="continuationSeparator" w:id="0">
    <w:p w:rsidR="00E13578" w:rsidRDefault="00E13578" w:rsidP="007E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647F"/>
    <w:multiLevelType w:val="hybridMultilevel"/>
    <w:tmpl w:val="49908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xMTA0YmRjNTliMjRiOGM3MWM3OWYzZWVhOGY1ZWQifQ=="/>
  </w:docVars>
  <w:rsids>
    <w:rsidRoot w:val="00265200"/>
    <w:rsid w:val="000712FC"/>
    <w:rsid w:val="00075AEB"/>
    <w:rsid w:val="00082429"/>
    <w:rsid w:val="000971F9"/>
    <w:rsid w:val="000A07ED"/>
    <w:rsid w:val="000B5CA4"/>
    <w:rsid w:val="000C6395"/>
    <w:rsid w:val="000C6C96"/>
    <w:rsid w:val="001042B5"/>
    <w:rsid w:val="00150282"/>
    <w:rsid w:val="00177F19"/>
    <w:rsid w:val="001877D5"/>
    <w:rsid w:val="001A0CD2"/>
    <w:rsid w:val="001C4BCC"/>
    <w:rsid w:val="0022656D"/>
    <w:rsid w:val="00256AD1"/>
    <w:rsid w:val="00263516"/>
    <w:rsid w:val="00265200"/>
    <w:rsid w:val="002659D0"/>
    <w:rsid w:val="00281DC2"/>
    <w:rsid w:val="002A6102"/>
    <w:rsid w:val="002B3D57"/>
    <w:rsid w:val="002D3C1F"/>
    <w:rsid w:val="00312AFD"/>
    <w:rsid w:val="00316EF8"/>
    <w:rsid w:val="00317E15"/>
    <w:rsid w:val="003447EE"/>
    <w:rsid w:val="0034516C"/>
    <w:rsid w:val="003652C7"/>
    <w:rsid w:val="00376830"/>
    <w:rsid w:val="00391F22"/>
    <w:rsid w:val="003A0C82"/>
    <w:rsid w:val="003C1ECF"/>
    <w:rsid w:val="00494586"/>
    <w:rsid w:val="004A281B"/>
    <w:rsid w:val="004A5C8C"/>
    <w:rsid w:val="004C0264"/>
    <w:rsid w:val="004C0E2B"/>
    <w:rsid w:val="004E18A0"/>
    <w:rsid w:val="005354D9"/>
    <w:rsid w:val="00535E41"/>
    <w:rsid w:val="0053730B"/>
    <w:rsid w:val="005507D6"/>
    <w:rsid w:val="005729EB"/>
    <w:rsid w:val="00583B99"/>
    <w:rsid w:val="00591A22"/>
    <w:rsid w:val="005B64D5"/>
    <w:rsid w:val="005F2FC6"/>
    <w:rsid w:val="005F504B"/>
    <w:rsid w:val="005F664B"/>
    <w:rsid w:val="006002E5"/>
    <w:rsid w:val="00602B8C"/>
    <w:rsid w:val="00625B14"/>
    <w:rsid w:val="00640C01"/>
    <w:rsid w:val="0065046B"/>
    <w:rsid w:val="006611A5"/>
    <w:rsid w:val="00687CD0"/>
    <w:rsid w:val="00695FEA"/>
    <w:rsid w:val="006D33B7"/>
    <w:rsid w:val="006D4745"/>
    <w:rsid w:val="006E2AD8"/>
    <w:rsid w:val="00714289"/>
    <w:rsid w:val="007D34F4"/>
    <w:rsid w:val="007E2033"/>
    <w:rsid w:val="007E670F"/>
    <w:rsid w:val="007E6A5E"/>
    <w:rsid w:val="0081684B"/>
    <w:rsid w:val="00876963"/>
    <w:rsid w:val="00904A33"/>
    <w:rsid w:val="00931A1F"/>
    <w:rsid w:val="009375B9"/>
    <w:rsid w:val="00995E02"/>
    <w:rsid w:val="009D4C63"/>
    <w:rsid w:val="009D78C5"/>
    <w:rsid w:val="00A05F36"/>
    <w:rsid w:val="00A10474"/>
    <w:rsid w:val="00A13F7A"/>
    <w:rsid w:val="00A266AC"/>
    <w:rsid w:val="00A54A60"/>
    <w:rsid w:val="00A711D4"/>
    <w:rsid w:val="00AA275C"/>
    <w:rsid w:val="00AC3D26"/>
    <w:rsid w:val="00B00D66"/>
    <w:rsid w:val="00B053E6"/>
    <w:rsid w:val="00B14CC2"/>
    <w:rsid w:val="00B60016"/>
    <w:rsid w:val="00B620D1"/>
    <w:rsid w:val="00B7350A"/>
    <w:rsid w:val="00BC516F"/>
    <w:rsid w:val="00BE7E5A"/>
    <w:rsid w:val="00BF5AD0"/>
    <w:rsid w:val="00C70F29"/>
    <w:rsid w:val="00C8212F"/>
    <w:rsid w:val="00CA2FFB"/>
    <w:rsid w:val="00CA3BD2"/>
    <w:rsid w:val="00CB166F"/>
    <w:rsid w:val="00CE6987"/>
    <w:rsid w:val="00D7098D"/>
    <w:rsid w:val="00D738FD"/>
    <w:rsid w:val="00D861E0"/>
    <w:rsid w:val="00DB7FD5"/>
    <w:rsid w:val="00E13578"/>
    <w:rsid w:val="00E21080"/>
    <w:rsid w:val="00E223D5"/>
    <w:rsid w:val="00E4529D"/>
    <w:rsid w:val="00E75370"/>
    <w:rsid w:val="00EE24D9"/>
    <w:rsid w:val="00EE62F5"/>
    <w:rsid w:val="00F64F64"/>
    <w:rsid w:val="00F7033A"/>
    <w:rsid w:val="00FC4E37"/>
    <w:rsid w:val="00FE1494"/>
    <w:rsid w:val="03237D85"/>
    <w:rsid w:val="033B69D3"/>
    <w:rsid w:val="114F7C1E"/>
    <w:rsid w:val="12C729E0"/>
    <w:rsid w:val="149B5E00"/>
    <w:rsid w:val="1B2335D5"/>
    <w:rsid w:val="2E864DCE"/>
    <w:rsid w:val="3161189E"/>
    <w:rsid w:val="32586854"/>
    <w:rsid w:val="39B87E34"/>
    <w:rsid w:val="3EC31153"/>
    <w:rsid w:val="45C15F63"/>
    <w:rsid w:val="4A9C1AE5"/>
    <w:rsid w:val="4DBA440F"/>
    <w:rsid w:val="59411F8B"/>
    <w:rsid w:val="5C8A31FF"/>
    <w:rsid w:val="5D727F70"/>
    <w:rsid w:val="65420CF4"/>
    <w:rsid w:val="7FCA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B2E1-4BC7-49DF-A4C5-A68D4710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6D47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info.swu.edu.cn/gl/page/academy/oldDetailBase.htm?detailXh=112020313000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2023-04-26T01:43:00Z</dcterms:created>
  <dcterms:modified xsi:type="dcterms:W3CDTF">2023-05-26T09:32:00Z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EB394CD2A3FD4F4E84E7D3296E9501DE_13</vt:lpwstr>
  </property>
</Properties>
</file>